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1" w:rsidRDefault="00C01B61" w:rsidP="00C01B61">
      <w:pPr>
        <w:jc w:val="center"/>
        <w:rPr>
          <w:rFonts w:ascii="Nikosh" w:hAnsi="Nikosh" w:cs="Nikosh"/>
          <w:b/>
          <w:color w:val="000000"/>
          <w:sz w:val="28"/>
          <w:szCs w:val="28"/>
          <w:lang w:bidi="bn-IN"/>
        </w:rPr>
      </w:pPr>
      <w:bookmarkStart w:id="0" w:name="_GoBack"/>
      <w:bookmarkEnd w:id="0"/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তথ্য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অধিকার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বিষয়ে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২০২৩</w:t>
      </w:r>
      <w:r>
        <w:rPr>
          <w:rFonts w:ascii="Nikosh" w:hAnsi="Nikosh" w:cs="Nikosh"/>
          <w:b/>
          <w:color w:val="000000"/>
          <w:sz w:val="28"/>
          <w:szCs w:val="28"/>
          <w:cs/>
          <w:lang w:bidi="bn-IN"/>
        </w:rPr>
        <w:t>-২৪</w:t>
      </w:r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অর্থবছরের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বার্ষিক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szCs w:val="28"/>
          <w:lang w:bidi="bn-IN"/>
        </w:rPr>
        <w:t>কর্মপরিকল্পনা</w:t>
      </w:r>
      <w:proofErr w:type="spellEnd"/>
      <w:r>
        <w:rPr>
          <w:rFonts w:ascii="Nikosh" w:hAnsi="Nikosh" w:cs="Nikosh"/>
          <w:b/>
          <w:color w:val="000000"/>
          <w:sz w:val="28"/>
          <w:szCs w:val="28"/>
          <w:lang w:bidi="bn-IN"/>
        </w:rPr>
        <w:t xml:space="preserve"> </w:t>
      </w:r>
    </w:p>
    <w:p w:rsidR="00C01B61" w:rsidRDefault="00C01B61" w:rsidP="00C01B61">
      <w:pPr>
        <w:jc w:val="center"/>
        <w:rPr>
          <w:rFonts w:ascii="Nikosh" w:hAnsi="Nikosh" w:cs="Nikosh"/>
          <w:color w:val="000000"/>
          <w:sz w:val="8"/>
          <w:szCs w:val="30"/>
          <w:u w:val="single"/>
          <w:lang w:bidi="bn-IN"/>
        </w:rPr>
      </w:pPr>
    </w:p>
    <w:p w:rsidR="00C01B61" w:rsidRDefault="00C01B61" w:rsidP="00C01B61">
      <w:pPr>
        <w:rPr>
          <w:rFonts w:ascii="Nikosh" w:hAnsi="Nikosh" w:cs="Nikosh"/>
          <w:color w:val="000000"/>
          <w:sz w:val="2"/>
          <w:szCs w:val="20"/>
          <w:lang w:bidi="bn-IN"/>
        </w:rPr>
      </w:pPr>
    </w:p>
    <w:tbl>
      <w:tblPr>
        <w:tblW w:w="14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0"/>
        <w:gridCol w:w="726"/>
        <w:gridCol w:w="2330"/>
        <w:gridCol w:w="1691"/>
        <w:gridCol w:w="851"/>
        <w:gridCol w:w="965"/>
        <w:gridCol w:w="767"/>
        <w:gridCol w:w="811"/>
        <w:gridCol w:w="1081"/>
        <w:gridCol w:w="1078"/>
        <w:gridCol w:w="1084"/>
        <w:gridCol w:w="1081"/>
        <w:gridCol w:w="973"/>
      </w:tblGrid>
      <w:tr w:rsidR="00C01B61" w:rsidTr="00E80F12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কর্মসম্পাদনের ক্ষেত্র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মান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</w:t>
            </w:r>
          </w:p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সূচক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একক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প্রকৃত অর্জন</w:t>
            </w:r>
          </w:p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২০২১-২২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প্রকৃত অর্জন</w:t>
            </w:r>
          </w:p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২০২২-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18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লক্ষ্যমাত্রা ২০২৩-২০২৪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উত্তম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৭০%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৬০%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৬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১১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১২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১৩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প্রাপ্তির আবেদন নিষ্পত্তি</w:t>
            </w:r>
          </w:p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[১.১.১] নির্ধারিত সময়ের মধ্যে তথ্য প্রাপ্তির আবেদন নিষ্পত্তি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০৬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  <w:p w:rsidR="00C01B61" w:rsidRDefault="00C01B61" w:rsidP="00E80F12">
            <w:pPr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  <w:p w:rsidR="00C01B61" w:rsidRDefault="00C01B61" w:rsidP="00E80F12">
            <w:pPr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trHeight w:val="333"/>
          <w:jc w:val="center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সক্ষমতা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বৃদ্ধি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[১.২]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স্বপ্রণোদিতভাবে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প্রকাশযোগ্য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হালনাগাদ করে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both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হালনাগাদকৃত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val="en-AU"/>
              </w:rPr>
              <w:t>তথ্য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প্রকাশিত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০৪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৩১-১২-২০২৩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১৫-০১-২০২৪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৩১-০১-২০২৪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৩১-০১-২০২৪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trHeight w:val="333"/>
          <w:jc w:val="center"/>
        </w:trPr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both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৩০-০৬-২০২৪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val="en-AU" w:bidi="bn-BD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[১.৩]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প্রকাশ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[১.৩.১]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নির্ধারিত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সময়ে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প্রকাশিত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০৩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১৫-১০-২০২৩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৩১-১০-২০২৩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৩০-১২-২০২৩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val="en-AU" w:bidi="bn-BD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[১.৪]  তথ্য অধিকার আইন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৪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.১]  তথ্যের ক্যাটাগরি  ও ক্যাটালগ প্রস্তুতকৃত/হালনাগাদকৃত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০৩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৩১-১২-২০২৩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১৫-০১-২০২৪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৩১-০১-২০২৪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val="en-AU" w:bidi="bn-BD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৫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.১] 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প্রচার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সম্পন্ন</w:t>
            </w:r>
            <w:proofErr w:type="spell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০৪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Pr="003B14D6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২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১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val="en-AU" w:bidi="bn-BD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[১.৬]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অধিকার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আইন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২০০৯ ও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বিধিমালা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প্রবিধানমালা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স্বতঃপ্রণোদিত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প্রকাশ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নির্দেশিকাসহ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>বিষয়ে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কর্মকর্তা/কর্মচারীদের প্রশিক্ষণ আয়োজন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val="en-AU" w:bidi="bn-IN"/>
              </w:rPr>
              <w:t>৬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.১]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০৩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C01B61" w:rsidTr="00E80F12">
        <w:trPr>
          <w:jc w:val="center"/>
        </w:trPr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val="en-AU" w:bidi="bn-BD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B61" w:rsidRDefault="00C01B61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[১.৭]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তথ্য অধিকার সংক্রান্ত প্রত্যেকটি ত্রৈমাসিক অগ্রগতি প্রতিবেদন নির্ধারিত সময়ে ওয়েবসাইটের তথ্য অধিকার সেবাবক্সে প্রকাশ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spacing w:before="40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[১.৭.১]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ত্রৈমাসিক অগ্রগতি প্রতিবেদন ওয়েবসাইটের তথ্য অধিকার সেবাবক্সে প্রকাশিত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val="en-AU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1B61" w:rsidRDefault="00C01B61" w:rsidP="00E80F12">
            <w:pPr>
              <w:pStyle w:val="NoSpacing"/>
              <w:spacing w:before="4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</w:tbl>
    <w:p w:rsidR="00C01B61" w:rsidRDefault="00C01B61" w:rsidP="00C01B61">
      <w:pPr>
        <w:rPr>
          <w:rFonts w:ascii="Nikosh" w:hAnsi="Nikosh" w:cs="Nikosh"/>
          <w:color w:val="000000"/>
          <w:sz w:val="26"/>
          <w:szCs w:val="30"/>
          <w:u w:val="single"/>
          <w:lang w:bidi="bn-IN"/>
        </w:rPr>
      </w:pPr>
    </w:p>
    <w:p w:rsidR="00C01B61" w:rsidRDefault="00C01B61" w:rsidP="00C01B61">
      <w:pPr>
        <w:rPr>
          <w:rFonts w:ascii="Nikosh" w:eastAsia="Times New Roman" w:hAnsi="Nikosh" w:cs="Nikosh"/>
          <w:sz w:val="28"/>
          <w:szCs w:val="26"/>
        </w:rPr>
      </w:pPr>
    </w:p>
    <w:p w:rsidR="006603E4" w:rsidRDefault="00580EA1"/>
    <w:sectPr w:rsidR="006603E4" w:rsidSect="006E2501">
      <w:pgSz w:w="15840" w:h="12240" w:orient="landscape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61"/>
    <w:rsid w:val="002408AD"/>
    <w:rsid w:val="00580EA1"/>
    <w:rsid w:val="006E2501"/>
    <w:rsid w:val="00C01B61"/>
    <w:rsid w:val="00C864AE"/>
    <w:rsid w:val="00C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61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61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Analyst</dc:creator>
  <cp:lastModifiedBy>System Analyst</cp:lastModifiedBy>
  <cp:revision>2</cp:revision>
  <cp:lastPrinted>2023-07-28T02:41:00Z</cp:lastPrinted>
  <dcterms:created xsi:type="dcterms:W3CDTF">2023-07-28T02:38:00Z</dcterms:created>
  <dcterms:modified xsi:type="dcterms:W3CDTF">2023-07-28T02:42:00Z</dcterms:modified>
</cp:coreProperties>
</file>